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16A6" w14:textId="77777777" w:rsidR="00A03AE0" w:rsidRDefault="001C0B6F">
      <w:pPr>
        <w:spacing w:line="360" w:lineRule="auto"/>
        <w:jc w:val="center"/>
        <w:rPr>
          <w:rFonts w:ascii="Arial Narrow" w:eastAsia="Arial Narrow" w:hAnsi="Arial Narrow" w:cs="Arial Narrow"/>
          <w:b/>
          <w:color w:val="163934"/>
          <w:sz w:val="56"/>
          <w:szCs w:val="56"/>
        </w:rPr>
      </w:pPr>
      <w:r>
        <w:rPr>
          <w:rFonts w:ascii="Arial Narrow" w:eastAsia="Arial Narrow" w:hAnsi="Arial Narrow" w:cs="Arial Narrow"/>
          <w:b/>
          <w:color w:val="163934"/>
          <w:sz w:val="56"/>
          <w:szCs w:val="56"/>
        </w:rPr>
        <w:t>Collectif Devenir Paysanne Paysan</w:t>
      </w:r>
    </w:p>
    <w:p w14:paraId="58FB16A7" w14:textId="77777777" w:rsidR="00A03AE0" w:rsidRDefault="00A03AE0">
      <w:pPr>
        <w:spacing w:line="360" w:lineRule="auto"/>
        <w:jc w:val="center"/>
        <w:rPr>
          <w:rFonts w:ascii="Arial Narrow" w:eastAsia="Arial Narrow" w:hAnsi="Arial Narrow" w:cs="Arial Narrow"/>
          <w:b/>
          <w:color w:val="163934"/>
          <w:sz w:val="56"/>
          <w:szCs w:val="56"/>
        </w:rPr>
      </w:pPr>
    </w:p>
    <w:p w14:paraId="58FB16A8" w14:textId="77777777" w:rsidR="00A03AE0" w:rsidRDefault="00A03AE0">
      <w:pPr>
        <w:spacing w:line="360" w:lineRule="auto"/>
        <w:jc w:val="center"/>
        <w:rPr>
          <w:rFonts w:ascii="Arial Narrow" w:eastAsia="Arial Narrow" w:hAnsi="Arial Narrow" w:cs="Arial Narrow"/>
          <w:b/>
          <w:color w:val="163934"/>
          <w:sz w:val="56"/>
          <w:szCs w:val="56"/>
        </w:rPr>
      </w:pPr>
    </w:p>
    <w:p w14:paraId="58FB16A9" w14:textId="77777777" w:rsidR="00A03AE0" w:rsidRDefault="001C0B6F">
      <w:pPr>
        <w:spacing w:line="360" w:lineRule="auto"/>
        <w:jc w:val="center"/>
        <w:rPr>
          <w:rFonts w:ascii="Arial Narrow" w:eastAsia="Arial Narrow" w:hAnsi="Arial Narrow" w:cs="Arial Narrow"/>
          <w:b/>
          <w:color w:val="163934"/>
          <w:sz w:val="56"/>
          <w:szCs w:val="56"/>
        </w:rPr>
      </w:pPr>
      <w:r>
        <w:rPr>
          <w:rFonts w:ascii="Arial Narrow" w:eastAsia="Arial Narrow" w:hAnsi="Arial Narrow" w:cs="Arial Narrow"/>
          <w:b/>
          <w:color w:val="163934"/>
          <w:sz w:val="56"/>
          <w:szCs w:val="56"/>
        </w:rPr>
        <w:t>Appel à projets 2024</w:t>
      </w:r>
    </w:p>
    <w:p w14:paraId="58FB16AA" w14:textId="77777777" w:rsidR="00A03AE0" w:rsidRDefault="001C0B6F">
      <w:pPr>
        <w:spacing w:line="360" w:lineRule="auto"/>
        <w:jc w:val="center"/>
        <w:rPr>
          <w:rFonts w:ascii="Arial Narrow" w:eastAsia="Arial Narrow" w:hAnsi="Arial Narrow" w:cs="Arial Narrow"/>
          <w:b/>
          <w:color w:val="163934"/>
          <w:sz w:val="56"/>
          <w:szCs w:val="56"/>
        </w:rPr>
      </w:pPr>
      <w:r>
        <w:rPr>
          <w:rFonts w:ascii="Arial Narrow" w:eastAsia="Arial Narrow" w:hAnsi="Arial Narrow" w:cs="Arial Narrow"/>
          <w:b/>
          <w:color w:val="163934"/>
          <w:sz w:val="56"/>
          <w:szCs w:val="56"/>
        </w:rPr>
        <w:t>Du 5 février au 15 mars 2024</w:t>
      </w:r>
    </w:p>
    <w:p w14:paraId="58FB16AB" w14:textId="77777777" w:rsidR="00A03AE0" w:rsidRDefault="00A03AE0">
      <w:pPr>
        <w:jc w:val="center"/>
        <w:rPr>
          <w:color w:val="163934"/>
          <w:sz w:val="56"/>
          <w:szCs w:val="56"/>
        </w:rPr>
      </w:pPr>
    </w:p>
    <w:p w14:paraId="58FB16AC" w14:textId="77777777" w:rsidR="00A03AE0" w:rsidRDefault="001C0B6F">
      <w:pPr>
        <w:jc w:val="center"/>
        <w:rPr>
          <w:rFonts w:ascii="Arial Narrow" w:eastAsia="Arial Narrow" w:hAnsi="Arial Narrow" w:cs="Arial Narrow"/>
          <w:color w:val="163934"/>
          <w:sz w:val="40"/>
          <w:szCs w:val="40"/>
        </w:rPr>
      </w:pPr>
      <w:r>
        <w:rPr>
          <w:rFonts w:ascii="Arial Narrow" w:eastAsia="Arial Narrow" w:hAnsi="Arial Narrow" w:cs="Arial Narrow"/>
          <w:color w:val="163934"/>
          <w:sz w:val="40"/>
          <w:szCs w:val="40"/>
        </w:rPr>
        <w:t>ACTE D’ENGAGEMENT</w:t>
      </w:r>
    </w:p>
    <w:p w14:paraId="58FB16AD" w14:textId="77777777" w:rsidR="00A03AE0" w:rsidRDefault="00A03AE0">
      <w:pPr>
        <w:jc w:val="center"/>
        <w:rPr>
          <w:rFonts w:ascii="Arial Narrow" w:eastAsia="Arial Narrow" w:hAnsi="Arial Narrow" w:cs="Arial Narrow"/>
          <w:b/>
          <w:color w:val="163934"/>
          <w:sz w:val="40"/>
          <w:szCs w:val="40"/>
        </w:rPr>
      </w:pPr>
    </w:p>
    <w:p w14:paraId="58FB16AE" w14:textId="77777777" w:rsidR="00A03AE0" w:rsidRDefault="00A03AE0">
      <w:pPr>
        <w:jc w:val="center"/>
        <w:rPr>
          <w:rFonts w:ascii="Arial Narrow" w:eastAsia="Arial Narrow" w:hAnsi="Arial Narrow" w:cs="Arial Narrow"/>
          <w:b/>
          <w:color w:val="163934"/>
          <w:sz w:val="40"/>
          <w:szCs w:val="40"/>
        </w:rPr>
      </w:pPr>
    </w:p>
    <w:p w14:paraId="58FB16AF" w14:textId="77777777" w:rsidR="00A03AE0" w:rsidRDefault="00A03AE0">
      <w:pPr>
        <w:spacing w:line="360" w:lineRule="auto"/>
        <w:jc w:val="both"/>
        <w:rPr>
          <w:rFonts w:ascii="Arial Narrow" w:eastAsia="Arial Narrow" w:hAnsi="Arial Narrow" w:cs="Arial Narrow"/>
          <w:color w:val="163934"/>
        </w:rPr>
      </w:pPr>
    </w:p>
    <w:p w14:paraId="58FB16B0" w14:textId="77777777" w:rsidR="00A03AE0" w:rsidRDefault="001C0B6F">
      <w:pPr>
        <w:rPr>
          <w:rFonts w:ascii="Arial Narrow" w:eastAsia="Arial Narrow" w:hAnsi="Arial Narrow" w:cs="Arial Narrow"/>
          <w:color w:val="163934"/>
        </w:rPr>
      </w:pPr>
      <w:r>
        <w:br w:type="page"/>
      </w:r>
    </w:p>
    <w:p w14:paraId="58FB16B1" w14:textId="216A6B0B" w:rsidR="00A03AE0" w:rsidRDefault="001C0B6F">
      <w:pPr>
        <w:spacing w:line="360" w:lineRule="auto"/>
        <w:jc w:val="both"/>
        <w:rPr>
          <w:rFonts w:ascii="Arial Narrow" w:eastAsia="Arial Narrow" w:hAnsi="Arial Narrow" w:cs="Arial Narrow"/>
          <w:color w:val="163934"/>
        </w:rPr>
      </w:pPr>
      <w:r>
        <w:rPr>
          <w:rFonts w:ascii="Arial Narrow" w:eastAsia="Arial Narrow" w:hAnsi="Arial Narrow" w:cs="Arial Narrow"/>
          <w:color w:val="163934"/>
        </w:rPr>
        <w:lastRenderedPageBreak/>
        <w:t>Les centres de formations agricoles publics développent depuis plusieurs années des formations en blocs de compétences, à destination d’un public nouveau dans les centres : des urbains (femmes et hommes, actifs professionnellement, diplômés, connectés, éco</w:t>
      </w:r>
      <w:r>
        <w:rPr>
          <w:rFonts w:ascii="Arial Narrow" w:eastAsia="Arial Narrow" w:hAnsi="Arial Narrow" w:cs="Arial Narrow"/>
          <w:color w:val="163934"/>
        </w:rPr>
        <w:t>logiquement sensibles, et souvent éloignés du milieu agricole) qui souhaitent un retour à la terre et au vivant. Ces formations souvent de « niche » sont proposées en local sans lien évident avec l’ensemble des autres offres du territoire. Elles sont assez</w:t>
      </w:r>
      <w:r>
        <w:rPr>
          <w:rFonts w:ascii="Arial Narrow" w:eastAsia="Arial Narrow" w:hAnsi="Arial Narrow" w:cs="Arial Narrow"/>
          <w:color w:val="163934"/>
        </w:rPr>
        <w:t xml:space="preserve"> peu visibles pour un public non aguerri aux dénominations parfois très académiques de ces blocs. </w:t>
      </w:r>
    </w:p>
    <w:p w14:paraId="0A994750" w14:textId="77777777" w:rsidR="001C0B6F" w:rsidRDefault="001C0B6F">
      <w:pPr>
        <w:spacing w:line="360" w:lineRule="auto"/>
        <w:jc w:val="both"/>
        <w:rPr>
          <w:rFonts w:ascii="Arial Narrow" w:eastAsia="Arial Narrow" w:hAnsi="Arial Narrow" w:cs="Arial Narrow"/>
          <w:color w:val="163934"/>
        </w:rPr>
      </w:pPr>
    </w:p>
    <w:p w14:paraId="58FB16B2" w14:textId="77777777" w:rsidR="00A03AE0" w:rsidRDefault="001C0B6F">
      <w:pPr>
        <w:spacing w:line="360" w:lineRule="auto"/>
        <w:jc w:val="both"/>
        <w:rPr>
          <w:rFonts w:ascii="Arial Narrow" w:eastAsia="Arial Narrow" w:hAnsi="Arial Narrow" w:cs="Arial Narrow"/>
          <w:color w:val="163934"/>
        </w:rPr>
      </w:pPr>
      <w:r>
        <w:rPr>
          <w:rFonts w:ascii="Arial Narrow" w:eastAsia="Arial Narrow" w:hAnsi="Arial Narrow" w:cs="Arial Narrow"/>
          <w:color w:val="163934"/>
        </w:rPr>
        <w:t>Des offres concurrentielles se sont développées sur les territoires et au niveau national, avec des stratégies de communication bien établies pour répondre à</w:t>
      </w:r>
      <w:r>
        <w:rPr>
          <w:rFonts w:ascii="Arial Narrow" w:eastAsia="Arial Narrow" w:hAnsi="Arial Narrow" w:cs="Arial Narrow"/>
          <w:color w:val="163934"/>
        </w:rPr>
        <w:t xml:space="preserve"> ces publics. Face à ce constat, 7 CFPPA</w:t>
      </w:r>
      <w:r>
        <w:rPr>
          <w:rFonts w:ascii="Arial Narrow" w:eastAsia="Arial Narrow" w:hAnsi="Arial Narrow" w:cs="Arial Narrow"/>
          <w:color w:val="163934"/>
          <w:vertAlign w:val="superscript"/>
        </w:rPr>
        <w:footnoteReference w:id="1"/>
      </w:r>
      <w:r>
        <w:rPr>
          <w:rFonts w:ascii="Arial Narrow" w:eastAsia="Arial Narrow" w:hAnsi="Arial Narrow" w:cs="Arial Narrow"/>
          <w:color w:val="163934"/>
        </w:rPr>
        <w:t xml:space="preserve">, sous l’impulsion du </w:t>
      </w:r>
      <w:r>
        <w:rPr>
          <w:rFonts w:ascii="Arial Narrow" w:eastAsia="Arial Narrow" w:hAnsi="Arial Narrow" w:cs="Arial Narrow"/>
          <w:b/>
          <w:color w:val="163934"/>
        </w:rPr>
        <w:t>Complexe Préférence</w:t>
      </w:r>
      <w:r>
        <w:rPr>
          <w:rFonts w:ascii="Arial Narrow" w:eastAsia="Arial Narrow" w:hAnsi="Arial Narrow" w:cs="Arial Narrow"/>
          <w:color w:val="163934"/>
        </w:rPr>
        <w:t xml:space="preserve"> et à l’initiative du </w:t>
      </w:r>
      <w:r>
        <w:rPr>
          <w:rFonts w:ascii="Arial Narrow" w:eastAsia="Arial Narrow" w:hAnsi="Arial Narrow" w:cs="Arial Narrow"/>
          <w:b/>
          <w:color w:val="163934"/>
        </w:rPr>
        <w:t>CFPPA Le Robillard</w:t>
      </w:r>
      <w:r>
        <w:rPr>
          <w:rFonts w:ascii="Arial Narrow" w:eastAsia="Arial Narrow" w:hAnsi="Arial Narrow" w:cs="Arial Narrow"/>
          <w:color w:val="163934"/>
        </w:rPr>
        <w:t>, se sont rassemblés en 2022 pour définir, construire et mettre en œuvre un projet national structuré et structurant autour d’un guic</w:t>
      </w:r>
      <w:r>
        <w:rPr>
          <w:rFonts w:ascii="Arial Narrow" w:eastAsia="Arial Narrow" w:hAnsi="Arial Narrow" w:cs="Arial Narrow"/>
          <w:color w:val="163934"/>
        </w:rPr>
        <w:t xml:space="preserve">het unique des offres </w:t>
      </w:r>
      <w:r>
        <w:rPr>
          <w:rFonts w:ascii="Arial Narrow" w:eastAsia="Arial Narrow" w:hAnsi="Arial Narrow" w:cs="Arial Narrow"/>
          <w:b/>
          <w:color w:val="163934"/>
        </w:rPr>
        <w:t>Devenir Paysanne Paysan</w:t>
      </w:r>
      <w:r>
        <w:rPr>
          <w:rFonts w:ascii="Arial Narrow" w:eastAsia="Arial Narrow" w:hAnsi="Arial Narrow" w:cs="Arial Narrow"/>
          <w:color w:val="163934"/>
        </w:rPr>
        <w:t> : la phase de lancement de la version bêta du site internet est prévue au mois de mars 2024. À la mise en ligne de ce guichet unique, le catalogue du collectif sera constitué d’une trentaine de parcours de form</w:t>
      </w:r>
      <w:r>
        <w:rPr>
          <w:rFonts w:ascii="Arial Narrow" w:eastAsia="Arial Narrow" w:hAnsi="Arial Narrow" w:cs="Arial Narrow"/>
          <w:color w:val="163934"/>
        </w:rPr>
        <w:t>ations (exemples : affiner du fromage, produire du safran, développer une activité en apiculture, dresser son chien de troupeau, paysan.ne boulanger, paysan.ne maraîcher, paysan.ne éleveur, paysan.ne herboriste, etc.).</w:t>
      </w:r>
    </w:p>
    <w:p w14:paraId="58FB16B3" w14:textId="77777777" w:rsidR="00A03AE0" w:rsidRDefault="00A03AE0">
      <w:pPr>
        <w:spacing w:line="360" w:lineRule="auto"/>
        <w:rPr>
          <w:rFonts w:ascii="Arial Narrow" w:eastAsia="Arial Narrow" w:hAnsi="Arial Narrow" w:cs="Arial Narrow"/>
          <w:color w:val="163934"/>
          <w:sz w:val="16"/>
          <w:szCs w:val="16"/>
        </w:rPr>
      </w:pPr>
    </w:p>
    <w:p w14:paraId="10901F3B" w14:textId="4D03D880" w:rsidR="001C0B6F" w:rsidRDefault="001C0B6F">
      <w:pPr>
        <w:spacing w:line="360" w:lineRule="auto"/>
        <w:jc w:val="both"/>
        <w:rPr>
          <w:rFonts w:ascii="Arial Narrow" w:eastAsia="Arial Narrow" w:hAnsi="Arial Narrow" w:cs="Arial Narrow"/>
          <w:color w:val="163934"/>
        </w:rPr>
      </w:pPr>
      <w:r>
        <w:rPr>
          <w:rFonts w:ascii="Arial Narrow" w:eastAsia="Arial Narrow" w:hAnsi="Arial Narrow" w:cs="Arial Narrow"/>
          <w:color w:val="163934"/>
        </w:rPr>
        <w:t xml:space="preserve">C'est dans ce contexte, afin de renforcer davantage l'offre initiale et de l'enrichir, que le collectif Devenir Paysanne Paysan, composé actuellement de 7 centres, tous faisant partie du </w:t>
      </w:r>
      <w:r>
        <w:rPr>
          <w:rFonts w:ascii="Arial Narrow" w:eastAsia="Arial Narrow" w:hAnsi="Arial Narrow" w:cs="Arial Narrow"/>
          <w:b/>
          <w:color w:val="163934"/>
        </w:rPr>
        <w:t>Comité de Pilotage</w:t>
      </w:r>
      <w:r>
        <w:rPr>
          <w:rFonts w:ascii="Arial Narrow" w:eastAsia="Arial Narrow" w:hAnsi="Arial Narrow" w:cs="Arial Narrow"/>
          <w:color w:val="163934"/>
        </w:rPr>
        <w:t xml:space="preserve"> (Copil), a pris la décision de lancer le présent a</w:t>
      </w:r>
      <w:r>
        <w:rPr>
          <w:rFonts w:ascii="Arial Narrow" w:eastAsia="Arial Narrow" w:hAnsi="Arial Narrow" w:cs="Arial Narrow"/>
          <w:color w:val="163934"/>
        </w:rPr>
        <w:t>ppel à projets. Les parcours de formations retenus seront mis en ligne en septembre 2024 pour une durée d’un an renouvelable.</w:t>
      </w:r>
    </w:p>
    <w:p w14:paraId="58FB16B5" w14:textId="77777777" w:rsidR="00A03AE0" w:rsidRDefault="001C0B6F">
      <w:pPr>
        <w:spacing w:line="360" w:lineRule="auto"/>
        <w:rPr>
          <w:color w:val="163934"/>
        </w:rPr>
      </w:pPr>
      <w:r>
        <w:rPr>
          <w:rFonts w:ascii="Arial Narrow" w:eastAsia="Arial Narrow" w:hAnsi="Arial Narrow" w:cs="Arial Narrow"/>
          <w:color w:val="163934"/>
        </w:rPr>
        <w:t>L'ambition est de créer un label garantissant aux futurs apprenants une expérience unique en termes d'accueil, d'accompagnement, d</w:t>
      </w:r>
      <w:r>
        <w:rPr>
          <w:rFonts w:ascii="Arial Narrow" w:eastAsia="Arial Narrow" w:hAnsi="Arial Narrow" w:cs="Arial Narrow"/>
          <w:color w:val="163934"/>
        </w:rPr>
        <w:t>e transmission des savoirs et de suivi sur l'ensemble du territoire. Ce label symbolise une offre premium au sein d'un réseau cohérent, basé sur des exigences de qualité et des valeurs communes.</w:t>
      </w:r>
      <w:r>
        <w:br w:type="page"/>
      </w:r>
    </w:p>
    <w:p w14:paraId="58FB16B6" w14:textId="77777777" w:rsidR="00A03AE0" w:rsidRDefault="00A03AE0">
      <w:pPr>
        <w:rPr>
          <w:color w:val="163934"/>
        </w:rPr>
      </w:pPr>
    </w:p>
    <w:p w14:paraId="58FB16B7"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 xml:space="preserve">JE SOUSSIGNÉ(E) </w:t>
      </w:r>
    </w:p>
    <w:p w14:paraId="58FB16B8" w14:textId="77777777" w:rsidR="00A03AE0" w:rsidRDefault="00A03AE0">
      <w:pPr>
        <w:jc w:val="both"/>
        <w:rPr>
          <w:rFonts w:ascii="Arial Narrow" w:eastAsia="Arial Narrow" w:hAnsi="Arial Narrow" w:cs="Arial Narrow"/>
          <w:color w:val="163934"/>
        </w:rPr>
      </w:pPr>
    </w:p>
    <w:p w14:paraId="58FB16B9" w14:textId="77777777" w:rsidR="00A03AE0" w:rsidRDefault="00A03AE0">
      <w:pPr>
        <w:jc w:val="both"/>
        <w:rPr>
          <w:rFonts w:ascii="Arial Narrow" w:eastAsia="Arial Narrow" w:hAnsi="Arial Narrow" w:cs="Arial Narrow"/>
          <w:color w:val="163934"/>
        </w:rPr>
      </w:pPr>
    </w:p>
    <w:p w14:paraId="58FB16BA"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REPRÉSENTANT.E LÉGAL(E) DE L’EPL</w:t>
      </w:r>
    </w:p>
    <w:p w14:paraId="58FB16BB" w14:textId="77777777" w:rsidR="00A03AE0" w:rsidRDefault="00A03AE0">
      <w:pPr>
        <w:jc w:val="both"/>
        <w:rPr>
          <w:rFonts w:ascii="Arial Narrow" w:eastAsia="Arial Narrow" w:hAnsi="Arial Narrow" w:cs="Arial Narrow"/>
          <w:color w:val="163934"/>
        </w:rPr>
      </w:pPr>
    </w:p>
    <w:p w14:paraId="58FB16BC" w14:textId="77777777" w:rsidR="00A03AE0" w:rsidRDefault="00A03AE0">
      <w:pPr>
        <w:jc w:val="both"/>
        <w:rPr>
          <w:b/>
          <w:color w:val="163934"/>
        </w:rPr>
      </w:pPr>
    </w:p>
    <w:p w14:paraId="58FB16BD"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 xml:space="preserve">DÉCLARE AVOIR PRIS CONNAISSANCE DE LA NOTE TECHNIQUE ET M’ENGAGE À LA RESPECTER SI LA OU LES FORMATIONS PROPOSÉE(S) EST/SONT ACCEPTEE(S). </w:t>
      </w:r>
    </w:p>
    <w:p w14:paraId="58FB16BE"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Merci de mentionner la ou les formation(s) soumise(s) (intitulé</w:t>
      </w:r>
      <w:proofErr w:type="gramStart"/>
      <w:r>
        <w:rPr>
          <w:rFonts w:ascii="Arial Narrow" w:eastAsia="Arial Narrow" w:hAnsi="Arial Narrow" w:cs="Arial Narrow"/>
          <w:color w:val="163934"/>
        </w:rPr>
        <w:t>) .</w:t>
      </w:r>
      <w:proofErr w:type="gramEnd"/>
    </w:p>
    <w:p w14:paraId="58FB16BF" w14:textId="77777777" w:rsidR="00A03AE0" w:rsidRDefault="00A03AE0">
      <w:pPr>
        <w:jc w:val="both"/>
        <w:rPr>
          <w:rFonts w:ascii="Arial Narrow" w:eastAsia="Arial Narrow" w:hAnsi="Arial Narrow" w:cs="Arial Narrow"/>
          <w:color w:val="163934"/>
        </w:rPr>
      </w:pPr>
    </w:p>
    <w:p w14:paraId="58FB16C0" w14:textId="77777777" w:rsidR="00A03AE0" w:rsidRDefault="00A03AE0">
      <w:pPr>
        <w:jc w:val="both"/>
        <w:rPr>
          <w:rFonts w:ascii="Arial Narrow" w:eastAsia="Arial Narrow" w:hAnsi="Arial Narrow" w:cs="Arial Narrow"/>
          <w:color w:val="163934"/>
        </w:rPr>
      </w:pPr>
    </w:p>
    <w:p w14:paraId="58FB16C1"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DÉSIGNE (nom, prénom, fonction)</w:t>
      </w:r>
    </w:p>
    <w:p w14:paraId="58FB16C2" w14:textId="77777777" w:rsidR="00A03AE0" w:rsidRDefault="00A03AE0">
      <w:pPr>
        <w:jc w:val="both"/>
        <w:rPr>
          <w:rFonts w:ascii="Arial Narrow" w:eastAsia="Arial Narrow" w:hAnsi="Arial Narrow" w:cs="Arial Narrow"/>
          <w:color w:val="163934"/>
        </w:rPr>
      </w:pPr>
    </w:p>
    <w:p w14:paraId="58FB16C3" w14:textId="77777777" w:rsidR="00A03AE0" w:rsidRDefault="00A03AE0">
      <w:pPr>
        <w:jc w:val="both"/>
        <w:rPr>
          <w:rFonts w:ascii="Arial Narrow" w:eastAsia="Arial Narrow" w:hAnsi="Arial Narrow" w:cs="Arial Narrow"/>
          <w:color w:val="163934"/>
        </w:rPr>
      </w:pPr>
    </w:p>
    <w:p w14:paraId="58FB16C4"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COMME CORRESPO</w:t>
      </w:r>
      <w:r>
        <w:rPr>
          <w:rFonts w:ascii="Arial Narrow" w:eastAsia="Arial Narrow" w:hAnsi="Arial Narrow" w:cs="Arial Narrow"/>
          <w:color w:val="163934"/>
        </w:rPr>
        <w:t xml:space="preserve">NDANTE POUR LE COLLECTIF </w:t>
      </w:r>
      <w:r>
        <w:rPr>
          <w:rFonts w:ascii="Arial Narrow" w:eastAsia="Arial Narrow" w:hAnsi="Arial Narrow" w:cs="Arial Narrow"/>
          <w:b/>
          <w:color w:val="163934"/>
        </w:rPr>
        <w:t>DEVENIR PAYSANNE PAYSAN</w:t>
      </w:r>
      <w:r>
        <w:rPr>
          <w:rFonts w:ascii="Arial Narrow" w:eastAsia="Arial Narrow" w:hAnsi="Arial Narrow" w:cs="Arial Narrow"/>
          <w:color w:val="163934"/>
        </w:rPr>
        <w:t>.</w:t>
      </w:r>
    </w:p>
    <w:p w14:paraId="58FB16C5" w14:textId="77777777" w:rsidR="00A03AE0" w:rsidRDefault="00A03AE0">
      <w:pPr>
        <w:ind w:left="720"/>
        <w:jc w:val="both"/>
        <w:rPr>
          <w:rFonts w:ascii="Arial Narrow" w:eastAsia="Arial Narrow" w:hAnsi="Arial Narrow" w:cs="Arial Narrow"/>
          <w:color w:val="163934"/>
        </w:rPr>
      </w:pPr>
    </w:p>
    <w:p w14:paraId="58FB16C6" w14:textId="77777777" w:rsidR="00A03AE0" w:rsidRDefault="00A03AE0">
      <w:pPr>
        <w:ind w:left="720"/>
        <w:jc w:val="both"/>
        <w:rPr>
          <w:rFonts w:ascii="Arial Narrow" w:eastAsia="Arial Narrow" w:hAnsi="Arial Narrow" w:cs="Arial Narrow"/>
          <w:color w:val="163934"/>
        </w:rPr>
      </w:pPr>
    </w:p>
    <w:p w14:paraId="58FB16C7"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VILLE</w:t>
      </w:r>
    </w:p>
    <w:p w14:paraId="58FB16C8" w14:textId="77777777" w:rsidR="00A03AE0" w:rsidRDefault="00A03AE0">
      <w:pPr>
        <w:jc w:val="both"/>
        <w:rPr>
          <w:rFonts w:ascii="Arial Narrow" w:eastAsia="Arial Narrow" w:hAnsi="Arial Narrow" w:cs="Arial Narrow"/>
          <w:color w:val="163934"/>
        </w:rPr>
      </w:pPr>
    </w:p>
    <w:p w14:paraId="58FB16C9" w14:textId="77777777" w:rsidR="00A03AE0" w:rsidRDefault="00A03AE0">
      <w:pPr>
        <w:jc w:val="both"/>
        <w:rPr>
          <w:rFonts w:ascii="Arial Narrow" w:eastAsia="Arial Narrow" w:hAnsi="Arial Narrow" w:cs="Arial Narrow"/>
          <w:color w:val="163934"/>
        </w:rPr>
      </w:pPr>
    </w:p>
    <w:p w14:paraId="58FB16CA"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JJ/MM/ANNÉE</w:t>
      </w:r>
      <w:r>
        <w:rPr>
          <w:rFonts w:ascii="Arial Narrow" w:eastAsia="Arial Narrow" w:hAnsi="Arial Narrow" w:cs="Arial Narrow"/>
          <w:color w:val="163934"/>
        </w:rPr>
        <w:tab/>
      </w:r>
      <w:r>
        <w:rPr>
          <w:rFonts w:ascii="Arial Narrow" w:eastAsia="Arial Narrow" w:hAnsi="Arial Narrow" w:cs="Arial Narrow"/>
          <w:color w:val="163934"/>
        </w:rPr>
        <w:tab/>
      </w:r>
      <w:r>
        <w:rPr>
          <w:rFonts w:ascii="Arial Narrow" w:eastAsia="Arial Narrow" w:hAnsi="Arial Narrow" w:cs="Arial Narrow"/>
          <w:color w:val="163934"/>
        </w:rPr>
        <w:tab/>
      </w:r>
      <w:r>
        <w:rPr>
          <w:rFonts w:ascii="Arial Narrow" w:eastAsia="Arial Narrow" w:hAnsi="Arial Narrow" w:cs="Arial Narrow"/>
          <w:color w:val="163934"/>
        </w:rPr>
        <w:tab/>
      </w:r>
      <w:r>
        <w:rPr>
          <w:rFonts w:ascii="Arial Narrow" w:eastAsia="Arial Narrow" w:hAnsi="Arial Narrow" w:cs="Arial Narrow"/>
          <w:color w:val="163934"/>
        </w:rPr>
        <w:tab/>
      </w:r>
    </w:p>
    <w:p w14:paraId="58FB16CB" w14:textId="77777777" w:rsidR="00A03AE0" w:rsidRDefault="00A03AE0">
      <w:pPr>
        <w:jc w:val="both"/>
        <w:rPr>
          <w:rFonts w:ascii="Arial Narrow" w:eastAsia="Arial Narrow" w:hAnsi="Arial Narrow" w:cs="Arial Narrow"/>
          <w:color w:val="163934"/>
        </w:rPr>
      </w:pPr>
    </w:p>
    <w:p w14:paraId="58FB16CC" w14:textId="77777777" w:rsidR="00A03AE0" w:rsidRDefault="00A03AE0">
      <w:pPr>
        <w:jc w:val="both"/>
        <w:rPr>
          <w:rFonts w:ascii="Arial Narrow" w:eastAsia="Arial Narrow" w:hAnsi="Arial Narrow" w:cs="Arial Narrow"/>
          <w:color w:val="163934"/>
        </w:rPr>
      </w:pPr>
    </w:p>
    <w:p w14:paraId="58FB16CD" w14:textId="77777777" w:rsidR="00A03AE0" w:rsidRDefault="001C0B6F">
      <w:pPr>
        <w:pBdr>
          <w:bottom w:val="single" w:sz="4" w:space="1" w:color="000000"/>
        </w:pBdr>
        <w:shd w:val="clear" w:color="auto" w:fill="C5E0B3"/>
        <w:jc w:val="both"/>
        <w:rPr>
          <w:rFonts w:ascii="Arial Narrow" w:eastAsia="Arial Narrow" w:hAnsi="Arial Narrow" w:cs="Arial Narrow"/>
          <w:color w:val="163934"/>
        </w:rPr>
      </w:pPr>
      <w:r>
        <w:rPr>
          <w:rFonts w:ascii="Arial Narrow" w:eastAsia="Arial Narrow" w:hAnsi="Arial Narrow" w:cs="Arial Narrow"/>
          <w:color w:val="163934"/>
        </w:rPr>
        <w:t>SIGNATURE (signature et cachet)</w:t>
      </w:r>
    </w:p>
    <w:p w14:paraId="58FB16CE" w14:textId="77777777" w:rsidR="00A03AE0" w:rsidRDefault="00A03AE0">
      <w:pPr>
        <w:jc w:val="both"/>
        <w:rPr>
          <w:rFonts w:ascii="Arial Narrow" w:eastAsia="Arial Narrow" w:hAnsi="Arial Narrow" w:cs="Arial Narrow"/>
          <w:color w:val="163934"/>
        </w:rPr>
      </w:pPr>
    </w:p>
    <w:p w14:paraId="58FB16CF" w14:textId="77777777" w:rsidR="00A03AE0" w:rsidRDefault="00A03AE0">
      <w:pPr>
        <w:jc w:val="both"/>
        <w:rPr>
          <w:rFonts w:ascii="Arial Narrow" w:eastAsia="Arial Narrow" w:hAnsi="Arial Narrow" w:cs="Arial Narrow"/>
          <w:color w:val="163934"/>
        </w:rPr>
      </w:pPr>
    </w:p>
    <w:p w14:paraId="58FB16D0" w14:textId="77777777" w:rsidR="00A03AE0" w:rsidRDefault="00A03AE0">
      <w:pPr>
        <w:jc w:val="both"/>
        <w:rPr>
          <w:rFonts w:ascii="Arial Narrow" w:eastAsia="Arial Narrow" w:hAnsi="Arial Narrow" w:cs="Arial Narrow"/>
          <w:color w:val="163934"/>
        </w:rPr>
      </w:pPr>
    </w:p>
    <w:p w14:paraId="58FB16D1" w14:textId="77777777" w:rsidR="00A03AE0" w:rsidRDefault="00A03AE0">
      <w:pPr>
        <w:jc w:val="both"/>
        <w:rPr>
          <w:rFonts w:ascii="Arial Narrow" w:eastAsia="Arial Narrow" w:hAnsi="Arial Narrow" w:cs="Arial Narrow"/>
          <w:color w:val="163934"/>
        </w:rPr>
      </w:pPr>
    </w:p>
    <w:p w14:paraId="58FB16D2" w14:textId="77777777" w:rsidR="00A03AE0" w:rsidRDefault="00A03AE0">
      <w:pPr>
        <w:jc w:val="both"/>
        <w:rPr>
          <w:rFonts w:ascii="Arial Narrow" w:eastAsia="Arial Narrow" w:hAnsi="Arial Narrow" w:cs="Arial Narrow"/>
          <w:color w:val="163934"/>
        </w:rPr>
      </w:pPr>
    </w:p>
    <w:p w14:paraId="58FB16D3" w14:textId="77777777" w:rsidR="00A03AE0" w:rsidRDefault="00A03AE0">
      <w:pPr>
        <w:jc w:val="both"/>
        <w:rPr>
          <w:rFonts w:ascii="Arial Narrow" w:eastAsia="Arial Narrow" w:hAnsi="Arial Narrow" w:cs="Arial Narrow"/>
          <w:color w:val="163934"/>
        </w:rPr>
      </w:pPr>
    </w:p>
    <w:p w14:paraId="58FB16D4" w14:textId="77777777" w:rsidR="00A03AE0" w:rsidRDefault="001C0B6F">
      <w:pPr>
        <w:rPr>
          <w:rFonts w:ascii="Arial Narrow" w:eastAsia="Arial Narrow" w:hAnsi="Arial Narrow" w:cs="Arial Narrow"/>
          <w:color w:val="163934"/>
        </w:rPr>
      </w:pPr>
      <w:r>
        <w:br w:type="page"/>
      </w:r>
    </w:p>
    <w:p w14:paraId="58FB16D5" w14:textId="77777777" w:rsidR="00A03AE0" w:rsidRDefault="001C0B6F">
      <w:pPr>
        <w:jc w:val="center"/>
        <w:rPr>
          <w:rFonts w:ascii="Arial Narrow" w:eastAsia="Arial Narrow" w:hAnsi="Arial Narrow" w:cs="Arial Narrow"/>
          <w:b/>
          <w:color w:val="163934"/>
        </w:rPr>
      </w:pPr>
      <w:r>
        <w:rPr>
          <w:rFonts w:ascii="Arial Narrow" w:eastAsia="Arial Narrow" w:hAnsi="Arial Narrow" w:cs="Arial Narrow"/>
          <w:b/>
          <w:color w:val="163934"/>
        </w:rPr>
        <w:lastRenderedPageBreak/>
        <w:t>LISTE DES PIÈCES À TRANSMETTRE PAR VOIE ÉLECTRONIQUE</w:t>
      </w:r>
    </w:p>
    <w:p w14:paraId="58FB16D6" w14:textId="77777777" w:rsidR="00A03AE0" w:rsidRDefault="001C0B6F">
      <w:pPr>
        <w:jc w:val="center"/>
        <w:rPr>
          <w:rFonts w:ascii="Arial Narrow" w:eastAsia="Arial Narrow" w:hAnsi="Arial Narrow" w:cs="Arial Narrow"/>
          <w:color w:val="163934"/>
        </w:rPr>
      </w:pPr>
      <w:r>
        <w:rPr>
          <w:rFonts w:ascii="Arial Narrow" w:eastAsia="Arial Narrow" w:hAnsi="Arial Narrow" w:cs="Arial Narrow"/>
          <w:color w:val="163934"/>
        </w:rPr>
        <w:t>À stephanie.commeau@educagri.fr</w:t>
      </w:r>
    </w:p>
    <w:p w14:paraId="58FB16D7" w14:textId="77777777" w:rsidR="00A03AE0" w:rsidRDefault="00A03AE0">
      <w:pPr>
        <w:rPr>
          <w:rFonts w:ascii="Arial Narrow" w:eastAsia="Arial Narrow" w:hAnsi="Arial Narrow" w:cs="Arial Narrow"/>
          <w:color w:val="163934"/>
        </w:rPr>
      </w:pPr>
    </w:p>
    <w:p w14:paraId="58FB16D8" w14:textId="77777777" w:rsidR="00A03AE0" w:rsidRDefault="00A03AE0">
      <w:pPr>
        <w:rPr>
          <w:rFonts w:ascii="Arial Narrow" w:eastAsia="Arial Narrow" w:hAnsi="Arial Narrow" w:cs="Arial Narrow"/>
          <w:color w:val="163934"/>
        </w:rPr>
      </w:pPr>
    </w:p>
    <w:p w14:paraId="58FB16D9" w14:textId="77777777" w:rsidR="00A03AE0" w:rsidRDefault="001C0B6F">
      <w:pPr>
        <w:jc w:val="both"/>
        <w:rPr>
          <w:rFonts w:ascii="Arial Narrow" w:eastAsia="Arial Narrow" w:hAnsi="Arial Narrow" w:cs="Arial Narrow"/>
          <w:color w:val="163934"/>
          <w:sz w:val="28"/>
          <w:szCs w:val="28"/>
        </w:rPr>
      </w:pPr>
      <w:r>
        <w:rPr>
          <w:rFonts w:ascii="Arial Narrow" w:eastAsia="Arial Narrow" w:hAnsi="Arial Narrow" w:cs="Arial Narrow"/>
          <w:color w:val="163934"/>
          <w:sz w:val="28"/>
          <w:szCs w:val="28"/>
        </w:rPr>
        <w:t>1.Un dossier centre au format PDF correctement rempli, nommé ainsi : </w:t>
      </w:r>
    </w:p>
    <w:p w14:paraId="58FB16DA" w14:textId="77777777" w:rsidR="00A03AE0" w:rsidRDefault="001C0B6F">
      <w:pPr>
        <w:jc w:val="both"/>
        <w:rPr>
          <w:rFonts w:ascii="Arial Narrow" w:eastAsia="Arial Narrow" w:hAnsi="Arial Narrow" w:cs="Arial Narrow"/>
          <w:color w:val="163934"/>
          <w:sz w:val="28"/>
          <w:szCs w:val="28"/>
        </w:rPr>
      </w:pPr>
      <w:r>
        <w:rPr>
          <w:rFonts w:ascii="Arial Narrow" w:eastAsia="Arial Narrow" w:hAnsi="Arial Narrow" w:cs="Arial Narrow"/>
          <w:b/>
          <w:color w:val="163934"/>
          <w:sz w:val="28"/>
          <w:szCs w:val="28"/>
        </w:rPr>
        <w:t>NOM-DU-CENTRE -DPP-24</w:t>
      </w:r>
      <w:r>
        <w:rPr>
          <w:rFonts w:ascii="Arial Narrow" w:eastAsia="Arial Narrow" w:hAnsi="Arial Narrow" w:cs="Arial Narrow"/>
          <w:color w:val="163934"/>
          <w:sz w:val="28"/>
          <w:szCs w:val="28"/>
        </w:rPr>
        <w:t>.</w:t>
      </w:r>
    </w:p>
    <w:p w14:paraId="58FB16DB" w14:textId="77777777" w:rsidR="00A03AE0" w:rsidRDefault="00A03AE0">
      <w:pPr>
        <w:jc w:val="both"/>
        <w:rPr>
          <w:rFonts w:ascii="Arial Narrow" w:eastAsia="Arial Narrow" w:hAnsi="Arial Narrow" w:cs="Arial Narrow"/>
          <w:color w:val="163934"/>
          <w:sz w:val="28"/>
          <w:szCs w:val="28"/>
        </w:rPr>
      </w:pPr>
    </w:p>
    <w:p w14:paraId="58FB16DC" w14:textId="77777777" w:rsidR="00A03AE0" w:rsidRDefault="00A03AE0">
      <w:pPr>
        <w:jc w:val="both"/>
        <w:rPr>
          <w:rFonts w:ascii="Arial Narrow" w:eastAsia="Arial Narrow" w:hAnsi="Arial Narrow" w:cs="Arial Narrow"/>
          <w:color w:val="163934"/>
          <w:sz w:val="28"/>
          <w:szCs w:val="28"/>
        </w:rPr>
      </w:pPr>
    </w:p>
    <w:p w14:paraId="58FB16DD" w14:textId="77777777" w:rsidR="00A03AE0" w:rsidRDefault="001C0B6F">
      <w:pPr>
        <w:jc w:val="both"/>
        <w:rPr>
          <w:rFonts w:ascii="Arial Narrow" w:eastAsia="Arial Narrow" w:hAnsi="Arial Narrow" w:cs="Arial Narrow"/>
          <w:color w:val="163934"/>
          <w:sz w:val="28"/>
          <w:szCs w:val="28"/>
        </w:rPr>
      </w:pPr>
      <w:r>
        <w:rPr>
          <w:rFonts w:ascii="Arial Narrow" w:eastAsia="Arial Narrow" w:hAnsi="Arial Narrow" w:cs="Arial Narrow"/>
          <w:color w:val="163934"/>
          <w:sz w:val="28"/>
          <w:szCs w:val="28"/>
        </w:rPr>
        <w:t xml:space="preserve">2.Un dossier </w:t>
      </w:r>
      <w:proofErr w:type="gramStart"/>
      <w:r>
        <w:rPr>
          <w:rFonts w:ascii="Arial Narrow" w:eastAsia="Arial Narrow" w:hAnsi="Arial Narrow" w:cs="Arial Narrow"/>
          <w:color w:val="163934"/>
          <w:sz w:val="28"/>
          <w:szCs w:val="28"/>
        </w:rPr>
        <w:t>parcours</w:t>
      </w:r>
      <w:proofErr w:type="gramEnd"/>
      <w:r>
        <w:rPr>
          <w:rFonts w:ascii="Arial Narrow" w:eastAsia="Arial Narrow" w:hAnsi="Arial Narrow" w:cs="Arial Narrow"/>
          <w:color w:val="163934"/>
          <w:sz w:val="28"/>
          <w:szCs w:val="28"/>
        </w:rPr>
        <w:t xml:space="preserve"> de formation au format PDF correctement rempli, nommé ainsi : </w:t>
      </w:r>
      <w:r>
        <w:rPr>
          <w:rFonts w:ascii="Arial Narrow" w:eastAsia="Arial Narrow" w:hAnsi="Arial Narrow" w:cs="Arial Narrow"/>
          <w:b/>
          <w:color w:val="163934"/>
          <w:sz w:val="28"/>
          <w:szCs w:val="28"/>
        </w:rPr>
        <w:t>NOM-DU-CENTRE_NOM-DU-PARCOURS-DE-FORMATION</w:t>
      </w:r>
      <w:r>
        <w:rPr>
          <w:rFonts w:ascii="Arial Narrow" w:eastAsia="Arial Narrow" w:hAnsi="Arial Narrow" w:cs="Arial Narrow"/>
          <w:color w:val="163934"/>
          <w:sz w:val="28"/>
          <w:szCs w:val="28"/>
        </w:rPr>
        <w:t xml:space="preserve"> </w:t>
      </w:r>
    </w:p>
    <w:p w14:paraId="58FB16DE" w14:textId="77777777" w:rsidR="00A03AE0" w:rsidRDefault="001C0B6F">
      <w:pPr>
        <w:jc w:val="both"/>
        <w:rPr>
          <w:rFonts w:ascii="Arial Narrow" w:eastAsia="Arial Narrow" w:hAnsi="Arial Narrow" w:cs="Arial Narrow"/>
          <w:color w:val="163934"/>
          <w:sz w:val="28"/>
          <w:szCs w:val="28"/>
        </w:rPr>
      </w:pPr>
      <w:r>
        <w:rPr>
          <w:rFonts w:ascii="Arial Narrow" w:eastAsia="Arial Narrow" w:hAnsi="Arial Narrow" w:cs="Arial Narrow"/>
          <w:color w:val="163934"/>
          <w:sz w:val="28"/>
          <w:szCs w:val="28"/>
        </w:rPr>
        <w:t>À saisir autant de fois qu’il y a de parcours de formation proposés.</w:t>
      </w:r>
    </w:p>
    <w:p w14:paraId="58FB16DF" w14:textId="77777777" w:rsidR="00A03AE0" w:rsidRDefault="00A03AE0">
      <w:pPr>
        <w:jc w:val="both"/>
        <w:rPr>
          <w:rFonts w:ascii="Arial Narrow" w:eastAsia="Arial Narrow" w:hAnsi="Arial Narrow" w:cs="Arial Narrow"/>
          <w:color w:val="163934"/>
          <w:sz w:val="28"/>
          <w:szCs w:val="28"/>
        </w:rPr>
      </w:pPr>
    </w:p>
    <w:p w14:paraId="58FB16E0" w14:textId="77777777" w:rsidR="00A03AE0" w:rsidRDefault="00A03AE0">
      <w:pPr>
        <w:jc w:val="both"/>
        <w:rPr>
          <w:rFonts w:ascii="Arial Narrow" w:eastAsia="Arial Narrow" w:hAnsi="Arial Narrow" w:cs="Arial Narrow"/>
          <w:color w:val="163934"/>
          <w:sz w:val="28"/>
          <w:szCs w:val="28"/>
        </w:rPr>
      </w:pPr>
    </w:p>
    <w:p w14:paraId="58FB16E1" w14:textId="77777777" w:rsidR="00A03AE0" w:rsidRDefault="001C0B6F">
      <w:pPr>
        <w:jc w:val="both"/>
        <w:rPr>
          <w:rFonts w:ascii="Arial Narrow" w:eastAsia="Arial Narrow" w:hAnsi="Arial Narrow" w:cs="Arial Narrow"/>
          <w:color w:val="163934"/>
          <w:sz w:val="28"/>
          <w:szCs w:val="28"/>
        </w:rPr>
      </w:pPr>
      <w:r>
        <w:rPr>
          <w:rFonts w:ascii="Arial Narrow" w:eastAsia="Arial Narrow" w:hAnsi="Arial Narrow" w:cs="Arial Narrow"/>
          <w:color w:val="163934"/>
          <w:sz w:val="28"/>
          <w:szCs w:val="28"/>
        </w:rPr>
        <w:t>3.Un acte d’engagement au format PDF correctement rempli,</w:t>
      </w:r>
      <w:r>
        <w:rPr>
          <w:rFonts w:ascii="Arial Narrow" w:eastAsia="Arial Narrow" w:hAnsi="Arial Narrow" w:cs="Arial Narrow"/>
          <w:color w:val="163934"/>
          <w:sz w:val="28"/>
          <w:szCs w:val="28"/>
        </w:rPr>
        <w:t xml:space="preserve"> daté et signé, nommé ainsi : </w:t>
      </w:r>
      <w:r>
        <w:rPr>
          <w:rFonts w:ascii="Arial Narrow" w:eastAsia="Arial Narrow" w:hAnsi="Arial Narrow" w:cs="Arial Narrow"/>
          <w:b/>
          <w:color w:val="163934"/>
          <w:sz w:val="28"/>
          <w:szCs w:val="28"/>
        </w:rPr>
        <w:t>NOM-DU-CENTRE_ACTE-DENGAGEMENT</w:t>
      </w:r>
      <w:r>
        <w:rPr>
          <w:rFonts w:ascii="Arial Narrow" w:eastAsia="Arial Narrow" w:hAnsi="Arial Narrow" w:cs="Arial Narrow"/>
          <w:color w:val="163934"/>
          <w:sz w:val="28"/>
          <w:szCs w:val="28"/>
        </w:rPr>
        <w:t>.</w:t>
      </w:r>
    </w:p>
    <w:p w14:paraId="58FB16E2" w14:textId="77777777" w:rsidR="00A03AE0" w:rsidRDefault="00A03AE0">
      <w:pPr>
        <w:spacing w:after="240"/>
        <w:rPr>
          <w:color w:val="163934"/>
        </w:rPr>
      </w:pPr>
    </w:p>
    <w:p w14:paraId="58FB16E3" w14:textId="77777777" w:rsidR="00A03AE0" w:rsidRDefault="00A03AE0">
      <w:pPr>
        <w:rPr>
          <w:color w:val="163934"/>
        </w:rPr>
      </w:pPr>
    </w:p>
    <w:p w14:paraId="58FB16E4" w14:textId="77777777" w:rsidR="00A03AE0" w:rsidRDefault="00A03AE0">
      <w:pPr>
        <w:jc w:val="center"/>
        <w:rPr>
          <w:color w:val="163934"/>
        </w:rPr>
      </w:pPr>
    </w:p>
    <w:p w14:paraId="58FB16E5" w14:textId="77777777" w:rsidR="00A03AE0" w:rsidRDefault="00A03AE0">
      <w:pPr>
        <w:jc w:val="center"/>
        <w:rPr>
          <w:rFonts w:ascii="Arial Narrow" w:eastAsia="Arial Narrow" w:hAnsi="Arial Narrow" w:cs="Arial Narrow"/>
          <w:color w:val="163934"/>
        </w:rPr>
      </w:pPr>
    </w:p>
    <w:p w14:paraId="58FB16E6" w14:textId="77777777" w:rsidR="00A03AE0" w:rsidRDefault="00A03AE0">
      <w:pPr>
        <w:jc w:val="center"/>
        <w:rPr>
          <w:rFonts w:ascii="Arial Narrow" w:eastAsia="Arial Narrow" w:hAnsi="Arial Narrow" w:cs="Arial Narrow"/>
          <w:color w:val="163934"/>
        </w:rPr>
      </w:pPr>
    </w:p>
    <w:sectPr w:rsidR="00A03AE0">
      <w:headerReference w:type="default" r:id="rId7"/>
      <w:footerReference w:type="even"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6F4" w14:textId="77777777" w:rsidR="00000000" w:rsidRDefault="001C0B6F">
      <w:r>
        <w:separator/>
      </w:r>
    </w:p>
  </w:endnote>
  <w:endnote w:type="continuationSeparator" w:id="0">
    <w:p w14:paraId="58FB16F6" w14:textId="77777777" w:rsidR="00000000" w:rsidRDefault="001C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6E8" w14:textId="77777777" w:rsidR="00A03AE0" w:rsidRDefault="001C0B6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8FB16E9" w14:textId="77777777" w:rsidR="00A03AE0" w:rsidRDefault="00A03AE0">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6EA" w14:textId="42319877" w:rsidR="00A03AE0" w:rsidRDefault="001C0B6F">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r>
      <w:rPr>
        <w:rFonts w:ascii="Arial Narrow" w:eastAsia="Arial Narrow" w:hAnsi="Arial Narrow" w:cs="Arial Narrow"/>
        <w:color w:val="163934"/>
        <w:sz w:val="22"/>
        <w:szCs w:val="22"/>
      </w:rPr>
      <w:fldChar w:fldCharType="begin"/>
    </w:r>
    <w:r>
      <w:rPr>
        <w:rFonts w:ascii="Arial Narrow" w:eastAsia="Arial Narrow" w:hAnsi="Arial Narrow" w:cs="Arial Narrow"/>
        <w:color w:val="163934"/>
        <w:sz w:val="22"/>
        <w:szCs w:val="22"/>
      </w:rPr>
      <w:instrText>PAGE</w:instrText>
    </w:r>
    <w:r>
      <w:rPr>
        <w:rFonts w:ascii="Arial Narrow" w:eastAsia="Arial Narrow" w:hAnsi="Arial Narrow" w:cs="Arial Narrow"/>
        <w:color w:val="163934"/>
        <w:sz w:val="22"/>
        <w:szCs w:val="22"/>
      </w:rPr>
      <w:fldChar w:fldCharType="separate"/>
    </w:r>
    <w:r>
      <w:rPr>
        <w:rFonts w:ascii="Arial Narrow" w:eastAsia="Arial Narrow" w:hAnsi="Arial Narrow" w:cs="Arial Narrow"/>
        <w:noProof/>
        <w:color w:val="163934"/>
        <w:sz w:val="22"/>
        <w:szCs w:val="22"/>
      </w:rPr>
      <w:t>1</w:t>
    </w:r>
    <w:r>
      <w:rPr>
        <w:rFonts w:ascii="Arial Narrow" w:eastAsia="Arial Narrow" w:hAnsi="Arial Narrow" w:cs="Arial Narrow"/>
        <w:color w:val="163934"/>
        <w:sz w:val="22"/>
        <w:szCs w:val="22"/>
      </w:rPr>
      <w:fldChar w:fldCharType="end"/>
    </w:r>
  </w:p>
  <w:p w14:paraId="58FB16EB" w14:textId="77777777" w:rsidR="00A03AE0" w:rsidRDefault="00A03AE0">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p>
  <w:p w14:paraId="58FB16EC" w14:textId="77777777" w:rsidR="00A03AE0" w:rsidRDefault="00A03AE0">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p>
  <w:p w14:paraId="58FB16ED" w14:textId="77777777" w:rsidR="00A03AE0" w:rsidRDefault="001C0B6F">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r>
      <w:rPr>
        <w:rFonts w:ascii="Arial Narrow" w:eastAsia="Arial Narrow" w:hAnsi="Arial Narrow" w:cs="Arial Narrow"/>
        <w:color w:val="163934"/>
        <w:sz w:val="22"/>
        <w:szCs w:val="22"/>
      </w:rPr>
      <w:t>Appel à projets du collectif Devenir Paysanne Paysan</w:t>
    </w:r>
  </w:p>
  <w:p w14:paraId="58FB16EE" w14:textId="77777777" w:rsidR="00A03AE0" w:rsidRDefault="001C0B6F">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r>
      <w:rPr>
        <w:rFonts w:ascii="Arial Narrow" w:eastAsia="Arial Narrow" w:hAnsi="Arial Narrow" w:cs="Arial Narrow"/>
        <w:color w:val="163934"/>
        <w:sz w:val="22"/>
        <w:szCs w:val="22"/>
      </w:rPr>
      <w:t>Acte d’engagement</w:t>
    </w:r>
  </w:p>
  <w:p w14:paraId="58FB16EF" w14:textId="77777777" w:rsidR="00A03AE0" w:rsidRDefault="001C0B6F">
    <w:pPr>
      <w:pBdr>
        <w:top w:val="nil"/>
        <w:left w:val="nil"/>
        <w:bottom w:val="nil"/>
        <w:right w:val="nil"/>
        <w:between w:val="nil"/>
      </w:pBdr>
      <w:tabs>
        <w:tab w:val="center" w:pos="4536"/>
        <w:tab w:val="right" w:pos="9072"/>
      </w:tabs>
      <w:jc w:val="center"/>
      <w:rPr>
        <w:rFonts w:ascii="Arial Narrow" w:eastAsia="Arial Narrow" w:hAnsi="Arial Narrow" w:cs="Arial Narrow"/>
        <w:color w:val="163934"/>
        <w:sz w:val="22"/>
        <w:szCs w:val="22"/>
      </w:rPr>
    </w:pPr>
    <w:r>
      <w:rPr>
        <w:rFonts w:ascii="Arial Narrow" w:eastAsia="Arial Narrow" w:hAnsi="Arial Narrow" w:cs="Arial Narrow"/>
        <w:color w:val="163934"/>
        <w:sz w:val="22"/>
        <w:szCs w:val="22"/>
      </w:rPr>
      <w:t>Du 5 février au 15 mars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16F0" w14:textId="77777777" w:rsidR="00000000" w:rsidRDefault="001C0B6F">
      <w:r>
        <w:separator/>
      </w:r>
    </w:p>
  </w:footnote>
  <w:footnote w:type="continuationSeparator" w:id="0">
    <w:p w14:paraId="58FB16F2" w14:textId="77777777" w:rsidR="00000000" w:rsidRDefault="001C0B6F">
      <w:r>
        <w:continuationSeparator/>
      </w:r>
    </w:p>
  </w:footnote>
  <w:footnote w:id="1">
    <w:p w14:paraId="58FB16F2"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vertAlign w:val="superscript"/>
        </w:rPr>
        <w:footnoteRef/>
      </w:r>
      <w:r>
        <w:rPr>
          <w:rFonts w:ascii="Arial Narrow" w:eastAsia="Arial Narrow" w:hAnsi="Arial Narrow" w:cs="Arial Narrow"/>
          <w:color w:val="163934"/>
          <w:sz w:val="16"/>
          <w:szCs w:val="16"/>
        </w:rPr>
        <w:t xml:space="preserve"> CFPPA Le Robillard</w:t>
      </w:r>
    </w:p>
    <w:p w14:paraId="58FB16F3"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CFPPA « Campus métiers Nature » de Coutances</w:t>
      </w:r>
    </w:p>
    <w:p w14:paraId="58FB16F4"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CFPPA « Campus Théodore Monod » de Rennes Le Rheu - Combourg</w:t>
      </w:r>
    </w:p>
    <w:p w14:paraId="58FB16F5"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 xml:space="preserve">CFPPA « Le </w:t>
      </w:r>
      <w:proofErr w:type="spellStart"/>
      <w:r>
        <w:rPr>
          <w:rFonts w:ascii="Arial Narrow" w:eastAsia="Arial Narrow" w:hAnsi="Arial Narrow" w:cs="Arial Narrow"/>
          <w:color w:val="163934"/>
          <w:sz w:val="16"/>
          <w:szCs w:val="16"/>
        </w:rPr>
        <w:t>Subdray</w:t>
      </w:r>
      <w:proofErr w:type="spellEnd"/>
      <w:r>
        <w:rPr>
          <w:rFonts w:ascii="Arial Narrow" w:eastAsia="Arial Narrow" w:hAnsi="Arial Narrow" w:cs="Arial Narrow"/>
          <w:color w:val="163934"/>
          <w:sz w:val="16"/>
          <w:szCs w:val="16"/>
        </w:rPr>
        <w:t> » de Bourges</w:t>
      </w:r>
    </w:p>
    <w:p w14:paraId="58FB16F6"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CFPPA « Campus Bougainville » Brie-Comte-Robert </w:t>
      </w:r>
    </w:p>
    <w:p w14:paraId="58FB16F7"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CFPPA de Rungis</w:t>
      </w:r>
    </w:p>
    <w:p w14:paraId="58FB16F8" w14:textId="77777777" w:rsidR="00A03AE0" w:rsidRDefault="001C0B6F">
      <w:pPr>
        <w:pBdr>
          <w:top w:val="nil"/>
          <w:left w:val="nil"/>
          <w:bottom w:val="nil"/>
          <w:right w:val="nil"/>
          <w:between w:val="nil"/>
        </w:pBdr>
        <w:jc w:val="both"/>
        <w:rPr>
          <w:rFonts w:ascii="Arial Narrow" w:eastAsia="Arial Narrow" w:hAnsi="Arial Narrow" w:cs="Arial Narrow"/>
          <w:color w:val="163934"/>
          <w:sz w:val="16"/>
          <w:szCs w:val="16"/>
        </w:rPr>
      </w:pPr>
      <w:r>
        <w:rPr>
          <w:rFonts w:ascii="Arial Narrow" w:eastAsia="Arial Narrow" w:hAnsi="Arial Narrow" w:cs="Arial Narrow"/>
          <w:color w:val="163934"/>
          <w:sz w:val="16"/>
          <w:szCs w:val="16"/>
        </w:rPr>
        <w:t>CFPPA de la Roche-sur-Foron </w:t>
      </w:r>
    </w:p>
    <w:p w14:paraId="58FB16F9" w14:textId="77777777" w:rsidR="00A03AE0" w:rsidRDefault="00A03AE0">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16E7" w14:textId="77777777" w:rsidR="00A03AE0" w:rsidRDefault="001C0B6F">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8FB16F0" wp14:editId="58FB16F1">
          <wp:extent cx="1058188" cy="1080000"/>
          <wp:effectExtent l="0" t="0" r="0" b="0"/>
          <wp:docPr id="2" name="image1.png" descr="Une image contenant Graphique, capture d’écran, cercl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Graphique, capture d’écran, cercle&#10;&#10;Description générée automatiquement"/>
                  <pic:cNvPicPr preferRelativeResize="0"/>
                </pic:nvPicPr>
                <pic:blipFill>
                  <a:blip r:embed="rId1"/>
                  <a:srcRect/>
                  <a:stretch>
                    <a:fillRect/>
                  </a:stretch>
                </pic:blipFill>
                <pic:spPr>
                  <a:xfrm>
                    <a:off x="0" y="0"/>
                    <a:ext cx="1058188" cy="10800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AE0"/>
    <w:rsid w:val="001C0B6F"/>
    <w:rsid w:val="00A03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FB16A6"/>
  <w15:docId w15:val="{4D7F3247-DEF3-7742-AD7D-A2FCDED4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1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7A65E3"/>
    <w:pPr>
      <w:ind w:left="720"/>
      <w:contextualSpacing/>
    </w:pPr>
  </w:style>
  <w:style w:type="paragraph" w:styleId="En-tte">
    <w:name w:val="header"/>
    <w:basedOn w:val="Normal"/>
    <w:link w:val="En-tteCar"/>
    <w:uiPriority w:val="99"/>
    <w:unhideWhenUsed/>
    <w:rsid w:val="00C87B6E"/>
    <w:pPr>
      <w:tabs>
        <w:tab w:val="center" w:pos="4536"/>
        <w:tab w:val="right" w:pos="9072"/>
      </w:tabs>
    </w:pPr>
  </w:style>
  <w:style w:type="character" w:customStyle="1" w:styleId="En-tteCar">
    <w:name w:val="En-tête Car"/>
    <w:basedOn w:val="Policepardfaut"/>
    <w:link w:val="En-tte"/>
    <w:uiPriority w:val="99"/>
    <w:rsid w:val="00C87B6E"/>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87B6E"/>
    <w:pPr>
      <w:tabs>
        <w:tab w:val="center" w:pos="4536"/>
        <w:tab w:val="right" w:pos="9072"/>
      </w:tabs>
    </w:pPr>
  </w:style>
  <w:style w:type="character" w:customStyle="1" w:styleId="PieddepageCar">
    <w:name w:val="Pied de page Car"/>
    <w:basedOn w:val="Policepardfaut"/>
    <w:link w:val="Pieddepage"/>
    <w:uiPriority w:val="99"/>
    <w:rsid w:val="00C87B6E"/>
    <w:rPr>
      <w:rFonts w:ascii="Times New Roman" w:eastAsia="Times New Roman" w:hAnsi="Times New Roman" w:cs="Times New Roman"/>
      <w:lang w:eastAsia="fr-FR"/>
    </w:rPr>
  </w:style>
  <w:style w:type="paragraph" w:styleId="NormalWeb">
    <w:name w:val="Normal (Web)"/>
    <w:basedOn w:val="Normal"/>
    <w:uiPriority w:val="99"/>
    <w:unhideWhenUsed/>
    <w:rsid w:val="000C7050"/>
    <w:pPr>
      <w:spacing w:before="100" w:beforeAutospacing="1" w:after="100" w:afterAutospacing="1"/>
    </w:pPr>
  </w:style>
  <w:style w:type="character" w:styleId="Lienhypertexte">
    <w:name w:val="Hyperlink"/>
    <w:basedOn w:val="Policepardfaut"/>
    <w:uiPriority w:val="99"/>
    <w:unhideWhenUsed/>
    <w:rsid w:val="00E83A23"/>
    <w:rPr>
      <w:color w:val="0563C1" w:themeColor="hyperlink"/>
      <w:u w:val="single"/>
    </w:rPr>
  </w:style>
  <w:style w:type="character" w:styleId="Mentionnonrsolue">
    <w:name w:val="Unresolved Mention"/>
    <w:basedOn w:val="Policepardfaut"/>
    <w:uiPriority w:val="99"/>
    <w:semiHidden/>
    <w:unhideWhenUsed/>
    <w:rsid w:val="00E83A23"/>
    <w:rPr>
      <w:color w:val="605E5C"/>
      <w:shd w:val="clear" w:color="auto" w:fill="E1DFDD"/>
    </w:rPr>
  </w:style>
  <w:style w:type="paragraph" w:styleId="Notedebasdepage">
    <w:name w:val="footnote text"/>
    <w:basedOn w:val="Normal"/>
    <w:link w:val="NotedebasdepageCar"/>
    <w:uiPriority w:val="99"/>
    <w:semiHidden/>
    <w:unhideWhenUsed/>
    <w:rsid w:val="007D1588"/>
    <w:rPr>
      <w:sz w:val="20"/>
      <w:szCs w:val="20"/>
    </w:rPr>
  </w:style>
  <w:style w:type="character" w:customStyle="1" w:styleId="NotedebasdepageCar">
    <w:name w:val="Note de bas de page Car"/>
    <w:basedOn w:val="Policepardfaut"/>
    <w:link w:val="Notedebasdepage"/>
    <w:uiPriority w:val="99"/>
    <w:semiHidden/>
    <w:rsid w:val="007D158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D1588"/>
    <w:rPr>
      <w:vertAlign w:val="superscript"/>
    </w:rPr>
  </w:style>
  <w:style w:type="character" w:styleId="Numrodepage">
    <w:name w:val="page number"/>
    <w:basedOn w:val="Policepardfaut"/>
    <w:uiPriority w:val="99"/>
    <w:semiHidden/>
    <w:unhideWhenUsed/>
    <w:rsid w:val="00486865"/>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4i5/Y/h3JziqlRz/XBXC+RhzMg==">CgMxLjA4AHIhMTZkZ2VycXNTRmFQVU9zdXpaWF83MlRWTHlOd3Z4MHZr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2753</Characters>
  <Application>Microsoft Office Word</Application>
  <DocSecurity>0</DocSecurity>
  <Lines>22</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Enzongo Ngeke</dc:creator>
  <cp:lastModifiedBy>Enzongo Ngeke</cp:lastModifiedBy>
  <cp:revision>2</cp:revision>
  <dcterms:created xsi:type="dcterms:W3CDTF">2024-01-31T13:00:00Z</dcterms:created>
  <dcterms:modified xsi:type="dcterms:W3CDTF">2024-02-05T16:17:00Z</dcterms:modified>
</cp:coreProperties>
</file>